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33" w:rsidRPr="00D0392C" w:rsidRDefault="00AF3933" w:rsidP="00AF393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0392C">
        <w:rPr>
          <w:rFonts w:ascii="Times New Roman" w:hAnsi="Times New Roman"/>
          <w:sz w:val="24"/>
          <w:szCs w:val="28"/>
        </w:rPr>
        <w:t>Приложение 2</w:t>
      </w:r>
    </w:p>
    <w:p w:rsidR="00AF3933" w:rsidRDefault="00AF3933" w:rsidP="00AF3933">
      <w:pPr>
        <w:pStyle w:val="a5"/>
        <w:jc w:val="right"/>
        <w:rPr>
          <w:b/>
          <w:caps/>
          <w:sz w:val="24"/>
          <w:szCs w:val="28"/>
        </w:rPr>
      </w:pP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Лунный кораблик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AF3933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AF3933" w:rsidRPr="00AF3933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AF3933">
        <w:rPr>
          <w:rFonts w:ascii="Times New Roman" w:eastAsia="Times New Roman" w:hAnsi="Times New Roman"/>
          <w:b/>
          <w:color w:val="000000"/>
          <w:sz w:val="24"/>
          <w:szCs w:val="28"/>
        </w:rPr>
        <w:t>Зяббарова Эльмира Наильевна</w:t>
      </w:r>
    </w:p>
    <w:p w:rsidR="00AF3933" w:rsidRDefault="00AF393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0FD2" w:rsidRDefault="001D0FD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2"/>
      </w:tblGrid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дополнительная общеобразовател</w:t>
            </w:r>
            <w:r w:rsidR="00CB216C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«Лунный кораблик»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D47809" w:rsidRDefault="00D47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 часа для каждой группы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недельных часов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783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1D0FD2" w:rsidRDefault="001D0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5E5F39" w:rsidRPr="004B48CB" w:rsidRDefault="005E5F39" w:rsidP="005E5F39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8"/>
        <w:gridCol w:w="331"/>
        <w:gridCol w:w="359"/>
        <w:gridCol w:w="332"/>
        <w:gridCol w:w="359"/>
        <w:gridCol w:w="332"/>
        <w:gridCol w:w="359"/>
        <w:gridCol w:w="332"/>
        <w:gridCol w:w="359"/>
        <w:gridCol w:w="379"/>
        <w:gridCol w:w="359"/>
        <w:gridCol w:w="379"/>
        <w:gridCol w:w="380"/>
        <w:gridCol w:w="380"/>
        <w:gridCol w:w="361"/>
        <w:gridCol w:w="333"/>
        <w:gridCol w:w="361"/>
        <w:gridCol w:w="380"/>
        <w:gridCol w:w="361"/>
        <w:gridCol w:w="380"/>
        <w:gridCol w:w="361"/>
        <w:gridCol w:w="380"/>
        <w:gridCol w:w="361"/>
        <w:gridCol w:w="380"/>
        <w:gridCol w:w="361"/>
        <w:gridCol w:w="380"/>
        <w:gridCol w:w="361"/>
        <w:gridCol w:w="381"/>
      </w:tblGrid>
      <w:tr w:rsidR="005E5F39" w:rsidRPr="004B48CB" w:rsidTr="00E17E55">
        <w:trPr>
          <w:trHeight w:val="548"/>
        </w:trPr>
        <w:tc>
          <w:tcPr>
            <w:tcW w:w="15180" w:type="dxa"/>
            <w:gridSpan w:val="28"/>
          </w:tcPr>
          <w:p w:rsidR="005E5F39" w:rsidRPr="004B48CB" w:rsidRDefault="005E5F39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CB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5E5F39" w:rsidRPr="004B48CB" w:rsidTr="00E17E55">
        <w:trPr>
          <w:trHeight w:val="548"/>
        </w:trPr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5E5F39" w:rsidRPr="004B48CB" w:rsidTr="00E17E55">
        <w:trPr>
          <w:trHeight w:val="548"/>
        </w:trPr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006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1006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4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8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1158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</w:tr>
      <w:tr w:rsidR="005E5F39" w:rsidRPr="004B48CB" w:rsidTr="00E17E55">
        <w:trPr>
          <w:trHeight w:val="548"/>
        </w:trPr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6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00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6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00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8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</w:tr>
      <w:tr w:rsidR="005E5F39" w:rsidRPr="004B48CB" w:rsidTr="00E17E55">
        <w:trPr>
          <w:trHeight w:val="548"/>
        </w:trPr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6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0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506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00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4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8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8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380388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</w:tr>
    </w:tbl>
    <w:p w:rsidR="005E5F39" w:rsidRDefault="005E5F3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5E5F39" w:rsidRPr="00B4744B" w:rsidTr="005E5F39"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67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5E5F39" w:rsidRPr="00B4744B" w:rsidTr="005E5F39">
        <w:tc>
          <w:tcPr>
            <w:tcW w:w="1267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</w:tcPr>
          <w:p w:rsidR="005E5F39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5E5F39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E5F39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5E5F39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E5F39" w:rsidRPr="00B4744B" w:rsidRDefault="005E5F39" w:rsidP="009F28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2896" w:rsidRDefault="009F289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2896" w:rsidRDefault="009F289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2896" w:rsidRDefault="009F289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AF3933">
        <w:tc>
          <w:tcPr>
            <w:tcW w:w="3756" w:type="dxa"/>
          </w:tcPr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AF3933" w:rsidRPr="000D5CF0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AF3933">
        <w:tc>
          <w:tcPr>
            <w:tcW w:w="10184" w:type="dxa"/>
            <w:gridSpan w:val="4"/>
          </w:tcPr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55F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AF3933" w:rsidRPr="0093155F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55F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AF3933">
        <w:tc>
          <w:tcPr>
            <w:tcW w:w="10184" w:type="dxa"/>
            <w:gridSpan w:val="4"/>
          </w:tcPr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AF3933" w:rsidRPr="00924E1E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AF3933" w:rsidRPr="003B21B3" w:rsidRDefault="00AF3933" w:rsidP="00AF39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AF3933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ДНР, ЛНР, Запорожской и Херсонской областей с Россией</w:t>
            </w:r>
          </w:p>
          <w:p w:rsidR="00AF3933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AF3933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ень народного единства России</w:t>
            </w:r>
          </w:p>
          <w:p w:rsidR="001D0FD2" w:rsidRDefault="001D0FD2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BE0E24" w:rsidRDefault="00BE0E24" w:rsidP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Default="001D0FD2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Default="00CB216C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участие в акции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песен, участие в концерте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Конкурсы, видеовыступления</w:t>
            </w:r>
          </w:p>
        </w:tc>
        <w:tc>
          <w:tcPr>
            <w:tcW w:w="1290" w:type="dxa"/>
          </w:tcPr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933" w:rsidRDefault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 w:rsidP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>
        <w:trPr>
          <w:trHeight w:val="840"/>
        </w:trPr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Укреплять благоприятный климат в детском коллективе;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программе для детй с ОВЗ и детей-инвалидов «Ты и я – мы с тобой друзья»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2FC">
              <w:rPr>
                <w:rFonts w:ascii="Times New Roman" w:hAnsi="Times New Roman"/>
                <w:sz w:val="24"/>
                <w:szCs w:val="24"/>
              </w:rPr>
              <w:t xml:space="preserve">Конкурсная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8 марта</w:t>
            </w: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к 8 марта</w:t>
            </w:r>
          </w:p>
          <w:p w:rsidR="001D72FC" w:rsidRP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Дружба крепкая не сломается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Дню защ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иты детей. 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  <w:r w:rsidR="00BE0E24">
              <w:rPr>
                <w:rFonts w:ascii="Times New Roman" w:hAnsi="Times New Roman"/>
                <w:sz w:val="24"/>
                <w:szCs w:val="24"/>
              </w:rPr>
              <w:t>, разучивание песен, участие в концерте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Концертные номера, волонтерская помощь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аепитие, конкурсные мероприятия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песен, участие в концерте,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концерте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Декабрь, март </w:t>
            </w: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E24" w:rsidRDefault="00BE0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воспитательных досуговых мероприятиях</w:t>
            </w:r>
          </w:p>
        </w:tc>
        <w:tc>
          <w:tcPr>
            <w:tcW w:w="2761" w:type="dxa"/>
          </w:tcPr>
          <w:p w:rsidR="001D0FD2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50317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  <w:r w:rsidR="001D7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Оказывать профориентационную поддержку обучающимся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 профессий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поступающими положениями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викторинах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1D0FD2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 объединения «Лунный кораблик»</w:t>
            </w: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мероприятие</w:t>
            </w:r>
          </w:p>
          <w:p w:rsidR="001D0FD2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презентации объединения «Лунный кораблик»,</w:t>
            </w:r>
            <w:r w:rsidR="001D72F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астер-класс, беседы и консультации с детьми и родителями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CB216C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 w:rsidP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2FC" w:rsidRDefault="001D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1D0FD2" w:rsidRDefault="001D0F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2E3F" w:rsidRDefault="00A92E3F" w:rsidP="00A92E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воспитательной работы объединения «Лунный кораблик» возможны изменения и дополнения.</w:t>
      </w:r>
    </w:p>
    <w:p w:rsidR="00A92E3F" w:rsidRDefault="00A92E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3933" w:rsidRPr="00CF4E5D" w:rsidRDefault="00AF3933" w:rsidP="00AF393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8188"/>
      </w:tblGrid>
      <w:tr w:rsidR="00AF3933" w:rsidRPr="00CF4E5D" w:rsidTr="005E5F39">
        <w:trPr>
          <w:trHeight w:val="516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8188" w:type="dxa"/>
          </w:tcPr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4D1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оптимальных </w:t>
            </w:r>
            <w:r w:rsidRPr="00C404D1">
              <w:rPr>
                <w:rFonts w:ascii="Times New Roman" w:hAnsi="Times New Roman"/>
                <w:sz w:val="24"/>
                <w:szCs w:val="24"/>
              </w:rPr>
              <w:t xml:space="preserve">современных педагогических технологий, как </w:t>
            </w: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C404D1">
              <w:rPr>
                <w:rFonts w:ascii="Times New Roman" w:hAnsi="Times New Roman"/>
                <w:sz w:val="24"/>
                <w:szCs w:val="24"/>
              </w:rPr>
              <w:t xml:space="preserve"> развития творческих способностей обучающихся</w:t>
            </w:r>
          </w:p>
        </w:tc>
      </w:tr>
      <w:tr w:rsidR="00AF3933" w:rsidRPr="00CF4E5D" w:rsidTr="005E5F39">
        <w:trPr>
          <w:trHeight w:val="1199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188" w:type="dxa"/>
          </w:tcPr>
          <w:p w:rsidR="00AF3933" w:rsidRPr="002F441A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расширение общепедагогических и психологических знаний с целью обогащения и совершенствования методов обучения 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овладение достижениями педагогической науки, пе</w:t>
            </w:r>
            <w:r>
              <w:rPr>
                <w:rFonts w:ascii="Times New Roman" w:hAnsi="Times New Roman"/>
                <w:sz w:val="24"/>
                <w:szCs w:val="24"/>
              </w:rPr>
              <w:t>редовой педагогической практики</w:t>
            </w:r>
          </w:p>
        </w:tc>
      </w:tr>
      <w:tr w:rsidR="00AF3933" w:rsidRPr="00CF4E5D" w:rsidTr="005E5F39">
        <w:trPr>
          <w:trHeight w:val="1199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8188" w:type="dxa"/>
          </w:tcPr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Повыс</w:t>
            </w:r>
            <w:r>
              <w:rPr>
                <w:rFonts w:ascii="Times New Roman" w:hAnsi="Times New Roman"/>
                <w:sz w:val="24"/>
                <w:szCs w:val="24"/>
              </w:rPr>
              <w:t>ить собственный уровень знаний</w:t>
            </w:r>
          </w:p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Организовать работу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Лунный кораблик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новыми подходами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, откорректировать программу.</w:t>
            </w:r>
          </w:p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ринять участие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мероприятиях по обобщению и распространению накопленного опыта</w:t>
            </w:r>
          </w:p>
        </w:tc>
      </w:tr>
      <w:tr w:rsidR="00AF3933" w:rsidRPr="00CF4E5D" w:rsidTr="005E5F39">
        <w:trPr>
          <w:trHeight w:val="1216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188" w:type="dxa"/>
          </w:tcPr>
          <w:p w:rsidR="00AF3933" w:rsidRPr="00A62881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AF3933" w:rsidRPr="00A62881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методической продукции</w:t>
            </w:r>
          </w:p>
        </w:tc>
      </w:tr>
      <w:tr w:rsidR="00AF3933" w:rsidRPr="00CF4E5D" w:rsidTr="005E5F39">
        <w:trPr>
          <w:trHeight w:val="2453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8188" w:type="dxa"/>
          </w:tcPr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2F441A">
              <w:rPr>
                <w:rFonts w:ascii="Times New Roman" w:hAnsi="Times New Roman"/>
                <w:sz w:val="24"/>
                <w:szCs w:val="24"/>
              </w:rPr>
              <w:t>формирование методического обеспечения программы (планы занятий, метод.разработки, аттестация учащихся-мониторинг);</w:t>
            </w:r>
          </w:p>
          <w:p w:rsidR="00AF3933" w:rsidRPr="002F441A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2F441A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</w:t>
            </w:r>
            <w:r w:rsidRPr="00C306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(семинары, метод.объединения и т.д.)</w:t>
            </w:r>
            <w:r w:rsidRPr="002F4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AF3933" w:rsidRPr="002F441A" w:rsidRDefault="00AF3933" w:rsidP="00AF3933">
            <w:pPr>
              <w:pStyle w:val="aa"/>
              <w:numPr>
                <w:ilvl w:val="0"/>
                <w:numId w:val="1"/>
              </w:numPr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AF3933" w:rsidRPr="00CF4E5D" w:rsidTr="005E5F39">
        <w:trPr>
          <w:trHeight w:val="973"/>
        </w:trPr>
        <w:tc>
          <w:tcPr>
            <w:tcW w:w="2284" w:type="dxa"/>
          </w:tcPr>
          <w:p w:rsidR="00AF3933" w:rsidRPr="00CF4E5D" w:rsidRDefault="005E5F39" w:rsidP="005E5F3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проф. –пед. квалификации</w:t>
            </w:r>
          </w:p>
        </w:tc>
        <w:tc>
          <w:tcPr>
            <w:tcW w:w="8188" w:type="dxa"/>
          </w:tcPr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AF3933" w:rsidRPr="00AF3933" w:rsidRDefault="00AF3933" w:rsidP="00AF3933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FD2" w:rsidRDefault="001D0FD2" w:rsidP="005E5F39">
      <w:pPr>
        <w:rPr>
          <w:rFonts w:ascii="Times New Roman" w:hAnsi="Times New Roman"/>
          <w:sz w:val="24"/>
          <w:szCs w:val="24"/>
        </w:rPr>
      </w:pPr>
    </w:p>
    <w:sectPr w:rsidR="001D0FD2">
      <w:pgSz w:w="11906" w:h="16838"/>
      <w:pgMar w:top="737" w:right="737" w:bottom="737" w:left="10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DF2" w:rsidRDefault="00BC6DF2">
      <w:pPr>
        <w:spacing w:line="240" w:lineRule="auto"/>
      </w:pPr>
      <w:r>
        <w:separator/>
      </w:r>
    </w:p>
  </w:endnote>
  <w:endnote w:type="continuationSeparator" w:id="0">
    <w:p w:rsidR="00BC6DF2" w:rsidRDefault="00BC6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DF2" w:rsidRDefault="00BC6DF2">
      <w:pPr>
        <w:spacing w:after="0"/>
      </w:pPr>
      <w:r>
        <w:separator/>
      </w:r>
    </w:p>
  </w:footnote>
  <w:footnote w:type="continuationSeparator" w:id="0">
    <w:p w:rsidR="00BC6DF2" w:rsidRDefault="00BC6D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2E1F"/>
    <w:multiLevelType w:val="hybridMultilevel"/>
    <w:tmpl w:val="22569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16973"/>
    <w:rsid w:val="00044329"/>
    <w:rsid w:val="00056D0E"/>
    <w:rsid w:val="000C17FF"/>
    <w:rsid w:val="00100204"/>
    <w:rsid w:val="00145A48"/>
    <w:rsid w:val="00150317"/>
    <w:rsid w:val="00166CE3"/>
    <w:rsid w:val="00192397"/>
    <w:rsid w:val="001A4AAE"/>
    <w:rsid w:val="001D0FD2"/>
    <w:rsid w:val="001D439B"/>
    <w:rsid w:val="001D72FC"/>
    <w:rsid w:val="00206B5F"/>
    <w:rsid w:val="0022172E"/>
    <w:rsid w:val="00230E1F"/>
    <w:rsid w:val="0026324A"/>
    <w:rsid w:val="00296B1E"/>
    <w:rsid w:val="002A60F3"/>
    <w:rsid w:val="002B59B8"/>
    <w:rsid w:val="002F441A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4428CA"/>
    <w:rsid w:val="0046294F"/>
    <w:rsid w:val="00490CD2"/>
    <w:rsid w:val="005128EB"/>
    <w:rsid w:val="005134DE"/>
    <w:rsid w:val="0052207F"/>
    <w:rsid w:val="005300B8"/>
    <w:rsid w:val="00545380"/>
    <w:rsid w:val="00573108"/>
    <w:rsid w:val="005A2BDE"/>
    <w:rsid w:val="005C1A71"/>
    <w:rsid w:val="005C1E30"/>
    <w:rsid w:val="005E5F39"/>
    <w:rsid w:val="005E7197"/>
    <w:rsid w:val="005F2325"/>
    <w:rsid w:val="00621BD8"/>
    <w:rsid w:val="006264B5"/>
    <w:rsid w:val="00681A57"/>
    <w:rsid w:val="00717512"/>
    <w:rsid w:val="00762A22"/>
    <w:rsid w:val="00772236"/>
    <w:rsid w:val="007730AC"/>
    <w:rsid w:val="007D2702"/>
    <w:rsid w:val="007E4EBC"/>
    <w:rsid w:val="007F420C"/>
    <w:rsid w:val="00814311"/>
    <w:rsid w:val="008148C1"/>
    <w:rsid w:val="008C0937"/>
    <w:rsid w:val="008C4358"/>
    <w:rsid w:val="009005F2"/>
    <w:rsid w:val="00926253"/>
    <w:rsid w:val="00944405"/>
    <w:rsid w:val="00995255"/>
    <w:rsid w:val="009C245B"/>
    <w:rsid w:val="009C714B"/>
    <w:rsid w:val="009F2896"/>
    <w:rsid w:val="009F2E86"/>
    <w:rsid w:val="009F7B8D"/>
    <w:rsid w:val="00A43F8E"/>
    <w:rsid w:val="00A52058"/>
    <w:rsid w:val="00A675DA"/>
    <w:rsid w:val="00A720B8"/>
    <w:rsid w:val="00A84424"/>
    <w:rsid w:val="00A92E3F"/>
    <w:rsid w:val="00AA0D6E"/>
    <w:rsid w:val="00AB6FA3"/>
    <w:rsid w:val="00AF3933"/>
    <w:rsid w:val="00B068A7"/>
    <w:rsid w:val="00B332BF"/>
    <w:rsid w:val="00BB1156"/>
    <w:rsid w:val="00BC6DF2"/>
    <w:rsid w:val="00BE0E24"/>
    <w:rsid w:val="00C30621"/>
    <w:rsid w:val="00C944BC"/>
    <w:rsid w:val="00CB216C"/>
    <w:rsid w:val="00D32B79"/>
    <w:rsid w:val="00D33E8B"/>
    <w:rsid w:val="00D471C7"/>
    <w:rsid w:val="00D47809"/>
    <w:rsid w:val="00D66D28"/>
    <w:rsid w:val="00D8125E"/>
    <w:rsid w:val="00D95150"/>
    <w:rsid w:val="00DA59DC"/>
    <w:rsid w:val="00DC7407"/>
    <w:rsid w:val="00E15EEC"/>
    <w:rsid w:val="00E21EF3"/>
    <w:rsid w:val="00E225C0"/>
    <w:rsid w:val="00E42D76"/>
    <w:rsid w:val="00E7696B"/>
    <w:rsid w:val="00EA76BC"/>
    <w:rsid w:val="00ED255A"/>
    <w:rsid w:val="00F64B32"/>
    <w:rsid w:val="00F65B1A"/>
    <w:rsid w:val="00F72C3D"/>
    <w:rsid w:val="00F82F49"/>
    <w:rsid w:val="00FB0DE7"/>
    <w:rsid w:val="00FD0D66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40A7-A03C-4061-AF41-373FC7A0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6</cp:revision>
  <cp:lastPrinted>2022-11-24T11:07:00Z</cp:lastPrinted>
  <dcterms:created xsi:type="dcterms:W3CDTF">2026-02-10T12:52:00Z</dcterms:created>
  <dcterms:modified xsi:type="dcterms:W3CDTF">2026-02-12T10:36:00Z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